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2A34" w14:textId="502FF4CA" w:rsidR="00B248B9" w:rsidRDefault="00B248B9" w:rsidP="00B248B9">
      <w:pPr>
        <w:pStyle w:val="Ttulo"/>
        <w:jc w:val="center"/>
        <w:rPr>
          <w:rFonts w:ascii="Tahoma" w:hAnsi="Tahoma" w:cs="Tahoma"/>
          <w:sz w:val="72"/>
          <w:szCs w:val="72"/>
        </w:rPr>
      </w:pPr>
      <w:r w:rsidRPr="00B248B9">
        <w:rPr>
          <w:rFonts w:ascii="Tahoma" w:hAnsi="Tahoma" w:cs="Tahoma"/>
          <w:sz w:val="72"/>
          <w:szCs w:val="72"/>
        </w:rPr>
        <w:t>Declaração</w:t>
      </w:r>
    </w:p>
    <w:p w14:paraId="5ACEC698" w14:textId="49A58D8F" w:rsidR="00B248B9" w:rsidRDefault="00B248B9" w:rsidP="00B248B9"/>
    <w:p w14:paraId="6F3486B4" w14:textId="4D20ACD6" w:rsidR="00B248B9" w:rsidRDefault="00B248B9" w:rsidP="00B248B9"/>
    <w:p w14:paraId="79937AE9" w14:textId="29DF2F70" w:rsidR="00B248B9" w:rsidRDefault="00B248B9" w:rsidP="00B248B9"/>
    <w:p w14:paraId="722B99A7" w14:textId="567F6FEA" w:rsidR="00B248B9" w:rsidRDefault="00B248B9" w:rsidP="00B248B9">
      <w:pPr>
        <w:jc w:val="both"/>
        <w:rPr>
          <w:rFonts w:ascii="Tahoma" w:hAnsi="Tahoma" w:cs="Tahoma"/>
          <w:sz w:val="24"/>
          <w:szCs w:val="24"/>
        </w:rPr>
      </w:pPr>
      <w:r w:rsidRPr="00B248B9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  </w:t>
      </w:r>
      <w:r w:rsidRPr="00B248B9">
        <w:rPr>
          <w:rFonts w:ascii="Tahoma" w:hAnsi="Tahoma" w:cs="Tahoma"/>
          <w:sz w:val="24"/>
          <w:szCs w:val="24"/>
        </w:rPr>
        <w:t xml:space="preserve">Venho </w:t>
      </w:r>
      <w:r>
        <w:rPr>
          <w:rFonts w:ascii="Tahoma" w:hAnsi="Tahoma" w:cs="Tahoma"/>
          <w:sz w:val="24"/>
          <w:szCs w:val="24"/>
        </w:rPr>
        <w:t>por este meio declarar que apenas estou registado como operador de UAS, em apenas um Estado Membro da União Europeia, nomeadamente em Portugal.</w:t>
      </w:r>
    </w:p>
    <w:p w14:paraId="71F55153" w14:textId="6B3DDDE0" w:rsidR="00B248B9" w:rsidRDefault="00B248B9" w:rsidP="00B248B9">
      <w:pPr>
        <w:jc w:val="both"/>
        <w:rPr>
          <w:rFonts w:ascii="Tahoma" w:hAnsi="Tahoma" w:cs="Tahoma"/>
          <w:sz w:val="24"/>
          <w:szCs w:val="24"/>
        </w:rPr>
      </w:pPr>
    </w:p>
    <w:p w14:paraId="3F75DCFA" w14:textId="27AB2D60" w:rsidR="00B248B9" w:rsidRDefault="00B248B9" w:rsidP="00B248B9">
      <w:pPr>
        <w:jc w:val="both"/>
        <w:rPr>
          <w:rFonts w:ascii="Tahoma" w:hAnsi="Tahoma" w:cs="Tahoma"/>
          <w:sz w:val="24"/>
          <w:szCs w:val="24"/>
        </w:rPr>
      </w:pPr>
    </w:p>
    <w:p w14:paraId="6CF88B72" w14:textId="160A90DF" w:rsidR="00B248B9" w:rsidRDefault="00B248B9" w:rsidP="00B248B9">
      <w:pPr>
        <w:jc w:val="both"/>
        <w:rPr>
          <w:rFonts w:ascii="Tahoma" w:hAnsi="Tahoma" w:cs="Tahoma"/>
          <w:sz w:val="24"/>
          <w:szCs w:val="24"/>
        </w:rPr>
      </w:pPr>
    </w:p>
    <w:p w14:paraId="2E64899D" w14:textId="62001444" w:rsidR="00B248B9" w:rsidRDefault="00B248B9" w:rsidP="00B248B9">
      <w:pPr>
        <w:jc w:val="both"/>
        <w:rPr>
          <w:rFonts w:ascii="Tahoma" w:hAnsi="Tahoma" w:cs="Tahoma"/>
          <w:sz w:val="24"/>
          <w:szCs w:val="24"/>
        </w:rPr>
      </w:pPr>
    </w:p>
    <w:p w14:paraId="38165270" w14:textId="4B657571" w:rsidR="00B248B9" w:rsidRDefault="00B248B9" w:rsidP="00B248B9">
      <w:pPr>
        <w:jc w:val="both"/>
        <w:rPr>
          <w:rFonts w:ascii="Tahoma" w:hAnsi="Tahoma" w:cs="Tahoma"/>
          <w:sz w:val="24"/>
          <w:szCs w:val="24"/>
        </w:rPr>
      </w:pPr>
    </w:p>
    <w:p w14:paraId="0E575954" w14:textId="480AA6DC" w:rsidR="00B248B9" w:rsidRDefault="00B248B9" w:rsidP="00B248B9">
      <w:pPr>
        <w:jc w:val="both"/>
        <w:rPr>
          <w:rFonts w:ascii="Tahoma" w:hAnsi="Tahoma" w:cs="Tahoma"/>
          <w:sz w:val="24"/>
          <w:szCs w:val="24"/>
        </w:rPr>
      </w:pPr>
    </w:p>
    <w:p w14:paraId="5BB01A5D" w14:textId="0DF056D4" w:rsidR="00B248B9" w:rsidRDefault="00B248B9" w:rsidP="00B248B9">
      <w:pPr>
        <w:jc w:val="both"/>
        <w:rPr>
          <w:rFonts w:ascii="Tahoma" w:hAnsi="Tahoma" w:cs="Tahoma"/>
          <w:sz w:val="24"/>
          <w:szCs w:val="24"/>
        </w:rPr>
      </w:pPr>
    </w:p>
    <w:p w14:paraId="583FABDA" w14:textId="1DB0A3D0" w:rsidR="00B248B9" w:rsidRDefault="00B248B9" w:rsidP="00B248B9">
      <w:pPr>
        <w:jc w:val="both"/>
        <w:rPr>
          <w:rFonts w:ascii="Tahoma" w:hAnsi="Tahoma" w:cs="Tahoma"/>
          <w:sz w:val="24"/>
          <w:szCs w:val="24"/>
        </w:rPr>
      </w:pPr>
    </w:p>
    <w:p w14:paraId="1C891F55" w14:textId="5383BF44" w:rsidR="00B248B9" w:rsidRDefault="00B248B9" w:rsidP="00B248B9">
      <w:pPr>
        <w:jc w:val="both"/>
        <w:rPr>
          <w:rFonts w:ascii="Tahoma" w:hAnsi="Tahoma" w:cs="Tahoma"/>
          <w:sz w:val="24"/>
          <w:szCs w:val="24"/>
        </w:rPr>
      </w:pPr>
    </w:p>
    <w:p w14:paraId="004D872C" w14:textId="394752F0" w:rsidR="00B248B9" w:rsidRDefault="00B248B9" w:rsidP="00B248B9">
      <w:pPr>
        <w:jc w:val="both"/>
        <w:rPr>
          <w:rFonts w:ascii="Tahoma" w:hAnsi="Tahoma" w:cs="Tahoma"/>
          <w:sz w:val="24"/>
          <w:szCs w:val="24"/>
        </w:rPr>
      </w:pPr>
    </w:p>
    <w:p w14:paraId="0045A49F" w14:textId="0AC92B0D" w:rsidR="00B248B9" w:rsidRDefault="00B248B9" w:rsidP="00B248B9">
      <w:pPr>
        <w:jc w:val="both"/>
        <w:rPr>
          <w:rFonts w:ascii="Tahoma" w:hAnsi="Tahoma" w:cs="Tahoma"/>
          <w:sz w:val="24"/>
          <w:szCs w:val="24"/>
        </w:rPr>
      </w:pPr>
    </w:p>
    <w:p w14:paraId="35C252EF" w14:textId="3316CAF5" w:rsidR="00B248B9" w:rsidRDefault="00FD1E56" w:rsidP="00B248B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Localidade</w:t>
      </w:r>
      <w:r w:rsidR="00B248B9">
        <w:rPr>
          <w:rFonts w:ascii="Tahoma" w:hAnsi="Tahoma" w:cs="Tahoma"/>
          <w:sz w:val="24"/>
          <w:szCs w:val="24"/>
        </w:rPr>
        <w:t>, 18 de Setembro de 2021</w:t>
      </w:r>
    </w:p>
    <w:p w14:paraId="3001F3DE" w14:textId="306E5FA4" w:rsidR="00B248B9" w:rsidRDefault="00B248B9" w:rsidP="00B248B9">
      <w:pPr>
        <w:jc w:val="center"/>
        <w:rPr>
          <w:rFonts w:ascii="Tahoma" w:hAnsi="Tahoma" w:cs="Tahoma"/>
          <w:sz w:val="24"/>
          <w:szCs w:val="24"/>
        </w:rPr>
      </w:pPr>
    </w:p>
    <w:p w14:paraId="1557DC6B" w14:textId="77777777" w:rsidR="00B248B9" w:rsidRDefault="00B248B9" w:rsidP="00B248B9">
      <w:pPr>
        <w:jc w:val="center"/>
        <w:rPr>
          <w:rFonts w:ascii="Tahoma" w:hAnsi="Tahoma" w:cs="Tahoma"/>
          <w:sz w:val="24"/>
          <w:szCs w:val="24"/>
        </w:rPr>
      </w:pPr>
    </w:p>
    <w:p w14:paraId="3F57DFB5" w14:textId="06F9B899" w:rsidR="00B248B9" w:rsidRDefault="00B248B9" w:rsidP="00B248B9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</w:t>
      </w:r>
    </w:p>
    <w:p w14:paraId="352B89FE" w14:textId="032152B3" w:rsidR="00B248B9" w:rsidRPr="00B248B9" w:rsidRDefault="00B248B9" w:rsidP="00B248B9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B248B9">
        <w:rPr>
          <w:rFonts w:ascii="Tahoma" w:hAnsi="Tahoma" w:cs="Tahoma"/>
          <w:i/>
          <w:iCs/>
          <w:sz w:val="20"/>
          <w:szCs w:val="20"/>
        </w:rPr>
        <w:t>(Assinatura Digital)</w:t>
      </w:r>
    </w:p>
    <w:sectPr w:rsidR="00B248B9" w:rsidRPr="00B24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B9"/>
    <w:rsid w:val="0014239C"/>
    <w:rsid w:val="00B248B9"/>
    <w:rsid w:val="00FD1E56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48D8"/>
  <w15:chartTrackingRefBased/>
  <w15:docId w15:val="{C278B867-C956-4D71-9DBB-43B76A5B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B24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B248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rsid w:val="00B248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248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Declaraçãode registo de operador UAS em apaneas um Estado Membro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Declaraçãode registo de operador UAS em apaneas um Estado Membro</dc:title>
  <dc:subject/>
  <dc:creator>https://voarcomdrone.blogs.sapo.pt/</dc:creator>
  <cp:keywords/>
  <dc:description/>
  <dcterms:created xsi:type="dcterms:W3CDTF">2021-09-18T18:35:00Z</dcterms:created>
  <dcterms:modified xsi:type="dcterms:W3CDTF">2022-06-29T12:46:00Z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